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79" w:rsidRPr="00081C79" w:rsidRDefault="00081C79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081C79">
        <w:rPr>
          <w:rFonts w:ascii="TH SarabunIT๙" w:hAnsi="TH SarabunIT๙" w:cs="TH SarabunIT๙" w:hint="cs"/>
          <w:b/>
          <w:bCs/>
          <w:sz w:val="36"/>
          <w:szCs w:val="36"/>
          <w:cs/>
        </w:rPr>
        <w:t>มีการจัดเก้าอี้ให้บริการแก่ประชาชนอย่างเพียงพอ</w:t>
      </w:r>
    </w:p>
    <w:p w:rsidR="007553C1" w:rsidRDefault="007553C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1627833</wp:posOffset>
            </wp:positionH>
            <wp:positionV relativeFrom="paragraph">
              <wp:posOffset>3437670</wp:posOffset>
            </wp:positionV>
            <wp:extent cx="3297223" cy="2585545"/>
            <wp:effectExtent l="19050" t="0" r="0" b="0"/>
            <wp:wrapNone/>
            <wp:docPr id="2" name="Picture 2" descr="D:\ประเมิน 56ที่ใช้  8 ก.ค. 57\แบบประเมินโบนัส 59\ด้าน 1 ข้อ 2\13236189_1204682286265042_9797993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ประเมิน 56ที่ใช้  8 ก.ค. 57\แบบประเมินโบนัส 59\ด้าน 1 ข้อ 2\13236189_1204682286265042_979799305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929" cy="2587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1627834</wp:posOffset>
            </wp:positionH>
            <wp:positionV relativeFrom="paragraph">
              <wp:posOffset>332380</wp:posOffset>
            </wp:positionV>
            <wp:extent cx="3275308" cy="2664373"/>
            <wp:effectExtent l="19050" t="0" r="1292" b="0"/>
            <wp:wrapNone/>
            <wp:docPr id="4" name="Picture 1" descr="D:\เอกสารประเมินคอทีมและโบนัส\แบบประเมินใหม่ 60\รูปป้ายที่นั่งผู้สูงอายุและคนพิการ\19667980_1368414209894052_1312477484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เอกสารประเมินคอทีมและโบนัส\แบบประเมินใหม่ 60\รูปป้ายที่นั่งผู้สูงอายุและคนพิการ\19667980_1368414209894052_131247748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08" cy="266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1627833</wp:posOffset>
            </wp:positionH>
            <wp:positionV relativeFrom="paragraph">
              <wp:posOffset>156998</wp:posOffset>
            </wp:positionV>
            <wp:extent cx="3291709" cy="2853073"/>
            <wp:effectExtent l="19050" t="0" r="3941" b="0"/>
            <wp:wrapNone/>
            <wp:docPr id="5" name="Picture 2" descr="D:\เอกสารประเมินคอทีมและโบนัส\แบบประเมินใหม่ 60\รูปป้ายที่นั่งผู้สูงอายุและคนพิการ\19668321_1368414229894050_102134620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อกสารประเมินคอทีมและโบนัส\แบบประเมินใหม่ 60\รูปป้ายที่นั่งผู้สูงอายุและคนพิการ\19668321_1368414229894050_1021346201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689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Pr="007553C1" w:rsidRDefault="007553C1" w:rsidP="007553C1"/>
    <w:p w:rsidR="007553C1" w:rsidRDefault="007553C1" w:rsidP="007553C1"/>
    <w:p w:rsidR="00CC3E21" w:rsidRPr="007553C1" w:rsidRDefault="007553C1" w:rsidP="007553C1">
      <w:pPr>
        <w:tabs>
          <w:tab w:val="left" w:pos="4494"/>
        </w:tabs>
      </w:pPr>
      <w:r>
        <w:tab/>
      </w:r>
    </w:p>
    <w:sectPr w:rsidR="00CC3E21" w:rsidRPr="007553C1" w:rsidSect="00081C79">
      <w:pgSz w:w="11906" w:h="16838" w:code="9"/>
      <w:pgMar w:top="709" w:right="1418" w:bottom="249" w:left="992" w:header="720" w:footer="720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081C79"/>
    <w:rsid w:val="00066944"/>
    <w:rsid w:val="00081C79"/>
    <w:rsid w:val="000B692A"/>
    <w:rsid w:val="000C05C8"/>
    <w:rsid w:val="007553C1"/>
    <w:rsid w:val="00AC16DC"/>
    <w:rsid w:val="00AE61DA"/>
    <w:rsid w:val="00B92B2A"/>
    <w:rsid w:val="00CC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28"/>
        <w:szCs w:val="28"/>
        <w:lang w:val="en-US" w:eastAsia="en-US" w:bidi="th-TH"/>
      </w:rPr>
    </w:rPrDefault>
    <w:pPrDefault>
      <w:pPr>
        <w:ind w:left="72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7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1C79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2016-05-21T13:54:00Z</dcterms:created>
  <dcterms:modified xsi:type="dcterms:W3CDTF">2018-04-20T06:47:00Z</dcterms:modified>
</cp:coreProperties>
</file>